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658" w14:textId="77777777" w:rsidR="006D076A" w:rsidRDefault="006D076A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</w:p>
    <w:p w14:paraId="323B1086" w14:textId="73CEF570" w:rsidR="006D076A" w:rsidRDefault="006D076A" w:rsidP="00996ED8">
      <w:pPr>
        <w:shd w:val="clear" w:color="auto" w:fill="FFFFFF"/>
        <w:spacing w:after="0" w:line="240" w:lineRule="auto"/>
        <w:rPr>
          <w:noProof/>
        </w:rPr>
      </w:pPr>
    </w:p>
    <w:p w14:paraId="627C08FF" w14:textId="32ECB537" w:rsidR="00996ED8" w:rsidRPr="006D076A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Přijímací řízení </w:t>
      </w:r>
      <w:r w:rsidR="00763EAD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do naší MŠ 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(zápis) proběhne 2. května 2024</w:t>
      </w:r>
    </w:p>
    <w:p w14:paraId="4B71FB06" w14:textId="77777777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Zápis k předškolnímu vzdělávání do mateřské školy probíhá ve 3 fázích:</w:t>
      </w:r>
    </w:p>
    <w:p w14:paraId="5C44BBC0" w14:textId="77777777" w:rsidR="00763EAD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Zapsání osobních dat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elektronického systému v období </w:t>
      </w:r>
    </w:p>
    <w:p w14:paraId="6EB7ED98" w14:textId="04C3FD19" w:rsidR="00996ED8" w:rsidRPr="00763EAD" w:rsidRDefault="00763EAD" w:rsidP="00763EAD">
      <w:pPr>
        <w:shd w:val="clear" w:color="auto" w:fill="FFFFFF"/>
        <w:spacing w:after="0" w:line="240" w:lineRule="auto"/>
        <w:ind w:left="360"/>
        <w:rPr>
          <w:rFonts w:ascii="Nunito" w:eastAsia="Times New Roman" w:hAnsi="Nunito" w:cs="Times New Roman"/>
          <w:color w:val="605853"/>
          <w:kern w:val="0"/>
          <w:sz w:val="24"/>
          <w:szCs w:val="24"/>
          <w:u w:val="single"/>
          <w:lang w:eastAsia="cs-CZ"/>
          <w14:ligatures w14:val="none"/>
        </w:rPr>
      </w:pPr>
      <w:r w:rsidRPr="00763EAD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                      </w:t>
      </w:r>
      <w:r w:rsidR="00996ED8" w:rsidRPr="00763EAD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od 1. dubna do 1. května 2024</w:t>
      </w:r>
    </w:p>
    <w:p w14:paraId="2122C6F3" w14:textId="77777777" w:rsidR="00996ED8" w:rsidRPr="00763EAD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Doručení žádosti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mateřské školy </w:t>
      </w:r>
      <w:r w:rsidRPr="00763EAD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2. května 2024.</w:t>
      </w:r>
    </w:p>
    <w:p w14:paraId="4E370CF4" w14:textId="77777777" w:rsidR="00996ED8" w:rsidRPr="00996ED8" w:rsidRDefault="00996ED8" w:rsidP="00996ED8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Odevzdání zápisového lístku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do zvolené mateřské školy po zjištění výsledku přijímacího řízení</w:t>
      </w:r>
    </w:p>
    <w:p w14:paraId="30F8BAB8" w14:textId="77777777" w:rsidR="00996ED8" w:rsidRPr="00996ED8" w:rsidRDefault="00996ED8" w:rsidP="00996ED8">
      <w:pPr>
        <w:shd w:val="clear" w:color="auto" w:fill="FFFFFF"/>
        <w:spacing w:before="90" w:after="27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</w:t>
      </w:r>
    </w:p>
    <w:p w14:paraId="511FE2A9" w14:textId="77777777" w:rsidR="00996ED8" w:rsidRP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B176D4">
        <w:rPr>
          <w:rFonts w:ascii="Nunito" w:eastAsia="Times New Roman" w:hAnsi="Nunito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ZÁKLADNÍ KRITÉRIA</w:t>
      </w:r>
    </w:p>
    <w:p w14:paraId="4F47419D" w14:textId="77777777" w:rsidR="00996ED8" w:rsidRPr="00996ED8" w:rsidRDefault="00996ED8" w:rsidP="00996ED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Zákonná povinnost</w:t>
      </w:r>
    </w:p>
    <w:p w14:paraId="11EFE834" w14:textId="77777777" w:rsid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Přednostně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jsou k předškolnímu vzdělávání do MŠ přijímány děti (žadatelé) s trvalým bydlištěm v příslušném školském obvodu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v posledním roce před zahájením povinné školní docházky,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jejichž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 předškolní vzdělávání je </w:t>
      </w:r>
    </w:p>
    <w:p w14:paraId="7BAD042A" w14:textId="036D44AA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od 1. 9. kalendářního roku podle školského zákona povinné.</w:t>
      </w:r>
    </w:p>
    <w:p w14:paraId="3785C12F" w14:textId="77777777" w:rsidR="00996ED8" w:rsidRPr="00996ED8" w:rsidRDefault="00996ED8" w:rsidP="00996ED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Trvalé bydliště žadatele (dítěte) a alespoň 1 ze zákonných zástupců</w:t>
      </w:r>
    </w:p>
    <w:p w14:paraId="5827A18B" w14:textId="77777777" w:rsidR="00B176D4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Přednostně budou přijímáni uchazeči s trvalým bydlištěm na území příslušného školského obvodu, což je území města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Říčany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a jeho osadních částí –</w:t>
      </w:r>
    </w:p>
    <w:p w14:paraId="215100B7" w14:textId="6077348B" w:rsidR="00996ED8" w:rsidRPr="00996ED8" w:rsidRDefault="00996ED8" w:rsidP="00996ED8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 </w:t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 xml:space="preserve">Strašín, Pacov, </w:t>
      </w:r>
      <w:proofErr w:type="spellStart"/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Jažlovice</w:t>
      </w:r>
      <w:proofErr w:type="spellEnd"/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, Kuří, Voděrádky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.</w:t>
      </w:r>
    </w:p>
    <w:p w14:paraId="3B9541C0" w14:textId="77777777" w:rsidR="00996ED8" w:rsidRPr="00996ED8" w:rsidRDefault="00996ED8" w:rsidP="00996ED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Věk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br/>
      </w: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Zpravidla jsou přijímány děti od tří let věku žadatele </w:t>
      </w: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(vzhledem k tomu, že se dítě přijímá k prvnímu dni nového školního roku), musí dosáhnout požadovaného věku k poslednímu dni, který předchází zahájení nového školního roku). Lze přijmout i děti mladší tří let (ne však mladší 2 let), které jsou zdravotně způsobilé, mentálně a sociálně zralé pro nástup do předškolního zařízení.</w:t>
      </w:r>
    </w:p>
    <w:p w14:paraId="68083159" w14:textId="77777777" w:rsidR="00996ED8" w:rsidRPr="00996ED8" w:rsidRDefault="00996ED8" w:rsidP="00996ED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b/>
          <w:bCs/>
          <w:color w:val="605853"/>
          <w:kern w:val="0"/>
          <w:sz w:val="24"/>
          <w:szCs w:val="24"/>
          <w:lang w:eastAsia="cs-CZ"/>
          <w14:ligatures w14:val="none"/>
        </w:rPr>
        <w:t>Doložení o řádném očkování dítěte</w:t>
      </w:r>
    </w:p>
    <w:p w14:paraId="1D5A11EE" w14:textId="77777777" w:rsidR="00996ED8" w:rsidRPr="00996ED8" w:rsidRDefault="00996ED8" w:rsidP="00996ED8">
      <w:pPr>
        <w:shd w:val="clear" w:color="auto" w:fill="FFFFFF"/>
        <w:spacing w:before="90" w:after="270" w:line="240" w:lineRule="auto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Podle § 50, zákona č. 258/2000 Sb., o ochraně veřejného zdraví, ve znění pozdějších předpisů, musí být dítě očkováno. Řádné očkování dítěte doloží zákonný zástupce potvrzením lékaře v žádosti o přijetí nebo doloží doklad od lékaře o tom, že je dítě proti nákaze imunní, nebo se nemůže očkování podrobit pro kontraindikaci. Z této povinnosti je vyjmuto dítě, pro které je předškolní vzdělávání od 1. 9. povinné.</w:t>
      </w:r>
    </w:p>
    <w:p w14:paraId="236E8ED6" w14:textId="77777777" w:rsidR="00996ED8" w:rsidRPr="00996ED8" w:rsidRDefault="00996ED8" w:rsidP="00996E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</w:pPr>
      <w:r w:rsidRPr="00996ED8">
        <w:rPr>
          <w:rFonts w:ascii="Nunito" w:eastAsia="Times New Roman" w:hAnsi="Nunito" w:cs="Times New Roman"/>
          <w:color w:val="605853"/>
          <w:kern w:val="0"/>
          <w:sz w:val="24"/>
          <w:szCs w:val="24"/>
          <w:lang w:eastAsia="cs-CZ"/>
          <w14:ligatures w14:val="none"/>
        </w:rPr>
        <w:t>Budou-li přijetím k předškolnímu vzdělávání uspokojeny všechny tříleté a starší děti ze spádové oblasti, mohou být v případě volných míst přijímány i děti mladší tří let (ne však mladší dvou let), které jsou zdravotně způsobilé, mentálně a sociálně zralé pro nástup do předškolního zařízení.</w:t>
      </w:r>
    </w:p>
    <w:p w14:paraId="10108F08" w14:textId="77777777" w:rsidR="001D7A38" w:rsidRDefault="001D7A38"/>
    <w:sectPr w:rsidR="001D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5990" w14:textId="77777777" w:rsidR="00395FD5" w:rsidRDefault="00395FD5" w:rsidP="006D076A">
      <w:pPr>
        <w:spacing w:after="0" w:line="240" w:lineRule="auto"/>
      </w:pPr>
      <w:r>
        <w:separator/>
      </w:r>
    </w:p>
  </w:endnote>
  <w:endnote w:type="continuationSeparator" w:id="0">
    <w:p w14:paraId="3192CE7E" w14:textId="77777777" w:rsidR="00395FD5" w:rsidRDefault="00395FD5" w:rsidP="006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E0DB" w14:textId="77777777" w:rsidR="000A09F6" w:rsidRDefault="000A0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A16D" w14:textId="77777777" w:rsidR="000A09F6" w:rsidRDefault="000A0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3E2D" w14:textId="77777777" w:rsidR="000A09F6" w:rsidRDefault="000A0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EAA9" w14:textId="77777777" w:rsidR="00395FD5" w:rsidRDefault="00395FD5" w:rsidP="006D076A">
      <w:pPr>
        <w:spacing w:after="0" w:line="240" w:lineRule="auto"/>
      </w:pPr>
      <w:r>
        <w:separator/>
      </w:r>
    </w:p>
  </w:footnote>
  <w:footnote w:type="continuationSeparator" w:id="0">
    <w:p w14:paraId="5B0C95BD" w14:textId="77777777" w:rsidR="00395FD5" w:rsidRDefault="00395FD5" w:rsidP="006D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76E" w14:textId="77777777" w:rsidR="000A09F6" w:rsidRDefault="000A0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98AD" w14:textId="6D08A91F" w:rsidR="006D076A" w:rsidRDefault="006D076A">
    <w:pPr>
      <w:pStyle w:val="Zhlav"/>
    </w:pPr>
    <w:r>
      <w:rPr>
        <w:noProof/>
      </w:rPr>
      <w:drawing>
        <wp:inline distT="0" distB="0" distL="0" distR="0" wp14:anchorId="480B041C" wp14:editId="69A976B8">
          <wp:extent cx="714375" cy="728663"/>
          <wp:effectExtent l="0" t="0" r="0" b="0"/>
          <wp:docPr id="148272948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78" cy="7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proofErr w:type="gramStart"/>
    <w:r w:rsidR="00BA7B98" w:rsidRPr="00A56155">
      <w:rPr>
        <w:b/>
        <w:bCs/>
        <w:color w:val="0070C0"/>
        <w:sz w:val="32"/>
        <w:szCs w:val="32"/>
      </w:rPr>
      <w:t>MŠ</w:t>
    </w:r>
    <w:r w:rsidRPr="00A56155">
      <w:rPr>
        <w:b/>
        <w:bCs/>
        <w:color w:val="0070C0"/>
        <w:sz w:val="32"/>
        <w:szCs w:val="32"/>
      </w:rPr>
      <w:t xml:space="preserve">  VĚTRNÍK</w:t>
    </w:r>
    <w:proofErr w:type="gramEnd"/>
    <w:r w:rsidRPr="00A56155">
      <w:rPr>
        <w:b/>
        <w:bCs/>
        <w:color w:val="0070C0"/>
        <w:sz w:val="32"/>
        <w:szCs w:val="32"/>
      </w:rPr>
      <w:t xml:space="preserve"> BÍLÁ 785/6, 251 01 ŘÍČANY</w:t>
    </w:r>
    <w:r w:rsidRPr="00CF6E64">
      <w:rPr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636" w14:textId="77777777" w:rsidR="000A09F6" w:rsidRDefault="000A0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021"/>
    <w:multiLevelType w:val="multilevel"/>
    <w:tmpl w:val="70E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4A32"/>
    <w:multiLevelType w:val="multilevel"/>
    <w:tmpl w:val="312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862"/>
    <w:multiLevelType w:val="multilevel"/>
    <w:tmpl w:val="2B4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10340"/>
    <w:multiLevelType w:val="multilevel"/>
    <w:tmpl w:val="A46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F220D"/>
    <w:multiLevelType w:val="multilevel"/>
    <w:tmpl w:val="AA0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663612">
    <w:abstractNumId w:val="4"/>
  </w:num>
  <w:num w:numId="2" w16cid:durableId="615448949">
    <w:abstractNumId w:val="1"/>
  </w:num>
  <w:num w:numId="3" w16cid:durableId="1652561865">
    <w:abstractNumId w:val="0"/>
  </w:num>
  <w:num w:numId="4" w16cid:durableId="1802377825">
    <w:abstractNumId w:val="3"/>
  </w:num>
  <w:num w:numId="5" w16cid:durableId="9633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D8"/>
    <w:rsid w:val="000A09F6"/>
    <w:rsid w:val="001C6393"/>
    <w:rsid w:val="001D7A38"/>
    <w:rsid w:val="00395FD5"/>
    <w:rsid w:val="00455DC4"/>
    <w:rsid w:val="00685D5C"/>
    <w:rsid w:val="006D076A"/>
    <w:rsid w:val="00763EAD"/>
    <w:rsid w:val="009216A5"/>
    <w:rsid w:val="00996ED8"/>
    <w:rsid w:val="00A25DC2"/>
    <w:rsid w:val="00A56155"/>
    <w:rsid w:val="00B176D4"/>
    <w:rsid w:val="00BA7B98"/>
    <w:rsid w:val="00CF6E64"/>
    <w:rsid w:val="00D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197A"/>
  <w15:chartTrackingRefBased/>
  <w15:docId w15:val="{339A22FF-4546-42AA-9A76-0F58F2E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96E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76A"/>
  </w:style>
  <w:style w:type="paragraph" w:styleId="Zpat">
    <w:name w:val="footer"/>
    <w:basedOn w:val="Normln"/>
    <w:link w:val="ZpatChar"/>
    <w:uiPriority w:val="99"/>
    <w:unhideWhenUsed/>
    <w:rsid w:val="006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Větrník</dc:creator>
  <cp:keywords/>
  <dc:description/>
  <cp:lastModifiedBy>MŠ Větrník</cp:lastModifiedBy>
  <cp:revision>2</cp:revision>
  <cp:lastPrinted>2024-01-23T13:03:00Z</cp:lastPrinted>
  <dcterms:created xsi:type="dcterms:W3CDTF">2024-01-30T08:43:00Z</dcterms:created>
  <dcterms:modified xsi:type="dcterms:W3CDTF">2024-01-30T08:43:00Z</dcterms:modified>
</cp:coreProperties>
</file>